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B3F49" w14:textId="77777777" w:rsidR="00044EF2" w:rsidRDefault="00044EF2" w:rsidP="00AC7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1B27C0C4" w14:textId="77777777" w:rsidR="00044EF2" w:rsidRPr="00AC7DC2" w:rsidRDefault="003D418E" w:rsidP="00AC7DC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E109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ПРОЄКТ</w:t>
      </w:r>
    </w:p>
    <w:p w14:paraId="5F1AF299" w14:textId="77777777" w:rsidR="00AC7DC2" w:rsidRPr="00053C58" w:rsidRDefault="00AC7DC2" w:rsidP="00B44C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C7DC2">
        <w:rPr>
          <w:rFonts w:ascii="Times New Roman" w:hAnsi="Times New Roman" w:cs="Times New Roman"/>
          <w:b/>
          <w:sz w:val="28"/>
          <w:szCs w:val="28"/>
        </w:rPr>
        <w:t>Звіт</w:t>
      </w:r>
      <w:proofErr w:type="spellEnd"/>
      <w:r w:rsidR="00053C58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14:paraId="27D9B7CB" w14:textId="77777777" w:rsidR="00AC7DC2" w:rsidRPr="00AC7DC2" w:rsidRDefault="00AC7DC2" w:rsidP="00B44C85">
      <w:pPr>
        <w:pStyle w:val="a3"/>
        <w:spacing w:after="0"/>
        <w:jc w:val="center"/>
        <w:rPr>
          <w:b/>
          <w:color w:val="000000" w:themeColor="text1"/>
          <w:sz w:val="28"/>
          <w:szCs w:val="28"/>
        </w:rPr>
      </w:pPr>
      <w:r w:rsidRPr="00AC7DC2">
        <w:rPr>
          <w:b/>
          <w:sz w:val="28"/>
          <w:szCs w:val="28"/>
        </w:rPr>
        <w:t xml:space="preserve">про стан </w:t>
      </w:r>
      <w:proofErr w:type="spellStart"/>
      <w:r w:rsidRPr="00AC7DC2">
        <w:rPr>
          <w:b/>
          <w:sz w:val="28"/>
          <w:szCs w:val="28"/>
        </w:rPr>
        <w:t>виконання</w:t>
      </w:r>
      <w:proofErr w:type="spellEnd"/>
      <w:r w:rsidRPr="00AC7DC2">
        <w:rPr>
          <w:b/>
          <w:sz w:val="28"/>
          <w:szCs w:val="28"/>
        </w:rPr>
        <w:t xml:space="preserve"> </w:t>
      </w:r>
      <w:proofErr w:type="spellStart"/>
      <w:r w:rsidRPr="00AC7DC2">
        <w:rPr>
          <w:b/>
          <w:bCs/>
          <w:sz w:val="28"/>
          <w:szCs w:val="28"/>
        </w:rPr>
        <w:t>програми</w:t>
      </w:r>
      <w:proofErr w:type="spellEnd"/>
      <w:r w:rsidRPr="00AC7DC2">
        <w:rPr>
          <w:b/>
          <w:bCs/>
          <w:sz w:val="28"/>
          <w:szCs w:val="28"/>
        </w:rPr>
        <w:t xml:space="preserve"> </w:t>
      </w:r>
      <w:r w:rsidRPr="00AC7DC2">
        <w:rPr>
          <w:b/>
          <w:color w:val="000000" w:themeColor="text1"/>
          <w:sz w:val="28"/>
          <w:szCs w:val="28"/>
        </w:rPr>
        <w:t>«</w:t>
      </w:r>
      <w:proofErr w:type="spellStart"/>
      <w:r w:rsidRPr="00AC7DC2">
        <w:rPr>
          <w:b/>
          <w:color w:val="000000" w:themeColor="text1"/>
          <w:sz w:val="28"/>
          <w:szCs w:val="28"/>
        </w:rPr>
        <w:t>Питна</w:t>
      </w:r>
      <w:proofErr w:type="spellEnd"/>
      <w:r w:rsidRPr="00AC7DC2">
        <w:rPr>
          <w:b/>
          <w:color w:val="000000" w:themeColor="text1"/>
          <w:sz w:val="28"/>
          <w:szCs w:val="28"/>
        </w:rPr>
        <w:t xml:space="preserve"> вода Чернігівської області</w:t>
      </w:r>
    </w:p>
    <w:p w14:paraId="666CA2E9" w14:textId="77777777" w:rsidR="00AC7DC2" w:rsidRPr="001E2FA1" w:rsidRDefault="00AC7DC2" w:rsidP="00B44C85">
      <w:pPr>
        <w:pStyle w:val="a3"/>
        <w:spacing w:after="0"/>
        <w:jc w:val="center"/>
        <w:rPr>
          <w:b/>
          <w:bCs/>
          <w:sz w:val="28"/>
          <w:szCs w:val="28"/>
          <w:lang w:val="uk-UA"/>
        </w:rPr>
      </w:pPr>
      <w:r w:rsidRPr="00AC7DC2">
        <w:rPr>
          <w:b/>
          <w:color w:val="000000" w:themeColor="text1"/>
          <w:sz w:val="28"/>
          <w:szCs w:val="28"/>
        </w:rPr>
        <w:t xml:space="preserve">на 2022-2026 роки» </w:t>
      </w:r>
      <w:r w:rsidR="001E2FA1">
        <w:rPr>
          <w:b/>
          <w:bCs/>
          <w:sz w:val="28"/>
          <w:szCs w:val="28"/>
          <w:lang w:val="uk-UA"/>
        </w:rPr>
        <w:t>за</w:t>
      </w:r>
      <w:r>
        <w:rPr>
          <w:b/>
          <w:bCs/>
          <w:sz w:val="28"/>
          <w:szCs w:val="28"/>
        </w:rPr>
        <w:t xml:space="preserve"> 202</w:t>
      </w:r>
      <w:r w:rsidR="00487E10">
        <w:rPr>
          <w:b/>
          <w:bCs/>
          <w:sz w:val="28"/>
          <w:szCs w:val="28"/>
          <w:lang w:val="uk-UA"/>
        </w:rPr>
        <w:t>5</w:t>
      </w:r>
      <w:r w:rsidR="001E2FA1">
        <w:rPr>
          <w:b/>
          <w:bCs/>
          <w:sz w:val="28"/>
          <w:szCs w:val="28"/>
        </w:rPr>
        <w:t xml:space="preserve"> р</w:t>
      </w:r>
      <w:proofErr w:type="spellStart"/>
      <w:r w:rsidR="001E2FA1">
        <w:rPr>
          <w:b/>
          <w:bCs/>
          <w:sz w:val="28"/>
          <w:szCs w:val="28"/>
          <w:lang w:val="uk-UA"/>
        </w:rPr>
        <w:t>ік</w:t>
      </w:r>
      <w:proofErr w:type="spellEnd"/>
    </w:p>
    <w:p w14:paraId="70B2BF60" w14:textId="77777777" w:rsidR="00B44C85" w:rsidRPr="00B44C85" w:rsidRDefault="00B44C85" w:rsidP="00B44C85">
      <w:pPr>
        <w:pStyle w:val="a3"/>
        <w:spacing w:after="0"/>
        <w:jc w:val="center"/>
        <w:rPr>
          <w:b/>
          <w:bCs/>
          <w:sz w:val="28"/>
          <w:szCs w:val="28"/>
          <w:lang w:val="uk-UA"/>
        </w:rPr>
      </w:pPr>
    </w:p>
    <w:p w14:paraId="1464B3F3" w14:textId="77777777" w:rsidR="00044EF2" w:rsidRPr="004834ED" w:rsidRDefault="00044EF2" w:rsidP="005153A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реалізації в області державної політики із забезпечення гарантованих Конституцією України прав громадян на достатній життєвий рівень та екологічну безпеку шляхом забезпечення питною водою в необхідних обсягах, відповідної якості, рішенням шостої сесії восьмого скликання Чернігівської обласної ради від 22.10.2021 № 4-6/VIII затверджено програму «Питна вода Чернігівської області на 2022-2026 роки» (далі – Програма).</w:t>
      </w:r>
    </w:p>
    <w:p w14:paraId="76581E4E" w14:textId="77777777" w:rsidR="00044EF2" w:rsidRPr="004834ED" w:rsidRDefault="00044EF2" w:rsidP="005153A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Реалізація заходів, передбачених Програмою дозволить підвищити рівень забезпечення населення 95 сільських населених пунктів Чернігівської області питною водою в необхідних обсягах та відповідно до встановлених нормативів її якості, які першочергово потребують вирішення даного питання, забезпечити реалізацію державної політики у сфері питної води та питного водопостачання, підвищення рівня якості води до нормативних вимог, поліпшити санітарну, епідемічну та екологічну ситуацію в області. </w:t>
      </w:r>
    </w:p>
    <w:p w14:paraId="2D8F9CE9" w14:textId="77777777" w:rsidR="00044EF2" w:rsidRPr="004834ED" w:rsidRDefault="00044EF2" w:rsidP="005153A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Програмою передбачається будівництво  свердловин глибиною 80-150 метрів з облаштуванням водорозбірних колонок у сільських та селищних населених пунктах області у спів</w:t>
      </w:r>
      <w:r w:rsidR="001E6842"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фінансуванні виконання робіт - </w:t>
      </w:r>
      <w:r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>60% з обласного бюджету та 40% - кошти громади.</w:t>
      </w:r>
    </w:p>
    <w:p w14:paraId="798352CF" w14:textId="77777777" w:rsidR="00044EF2" w:rsidRPr="004834ED" w:rsidRDefault="00044EF2" w:rsidP="005153A9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Загальний обсяг фінансування Програми на 2022-2026 роки становить 95 млн гривень, з яких на І етапі (2022-2024 роки) будуть реалізовані заходи загальною вартістю 57 млн гривень та на ІІ етапі </w:t>
      </w:r>
      <w:r w:rsidR="005153A9">
        <w:rPr>
          <w:rFonts w:ascii="Times New Roman" w:eastAsia="Times New Roman" w:hAnsi="Times New Roman" w:cs="Times New Roman"/>
          <w:sz w:val="28"/>
          <w:szCs w:val="28"/>
          <w:lang w:val="uk-UA"/>
        </w:rPr>
        <w:t>(2025-2026 роки) на суму 38 млн</w:t>
      </w:r>
      <w:r w:rsidRPr="004834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гривень.</w:t>
      </w:r>
    </w:p>
    <w:p w14:paraId="3E0CC9EF" w14:textId="77777777" w:rsidR="005153A9" w:rsidRPr="00F52E68" w:rsidRDefault="00900124" w:rsidP="00763DE6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2E68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B356CB" w:rsidRPr="00F52E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2025</w:t>
      </w:r>
      <w:r w:rsidR="005153A9" w:rsidRPr="00F52E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році освоєно </w:t>
      </w:r>
      <w:r w:rsidR="00B356CB" w:rsidRPr="00F52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10,5</w:t>
      </w:r>
      <w:r w:rsidR="005153A9" w:rsidRPr="00F52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5153A9" w:rsidRPr="00F52E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млн грн, з них майже </w:t>
      </w:r>
      <w:r w:rsidR="00F52E68" w:rsidRPr="00F52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6,3</w:t>
      </w:r>
      <w:r w:rsidR="005153A9" w:rsidRPr="00F52E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млн грн з обласного бюджету та </w:t>
      </w:r>
      <w:r w:rsidR="00F52E68" w:rsidRPr="00F52E6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4,2</w:t>
      </w:r>
      <w:r w:rsidR="005153A9" w:rsidRPr="00F52E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млн грн з місцевих бюджетів. </w:t>
      </w:r>
    </w:p>
    <w:p w14:paraId="0BAB9DAF" w14:textId="77777777" w:rsidR="005153A9" w:rsidRDefault="00B356CB" w:rsidP="005153A9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35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Протягом 2025 року було збудовано 6 свердловин у: Ніжинському районі (с. Макіївка Макіївської ТГ, с. </w:t>
      </w:r>
      <w:proofErr w:type="spellStart"/>
      <w:r w:rsidRPr="00B356CB">
        <w:rPr>
          <w:rFonts w:ascii="Times New Roman" w:eastAsia="Times New Roman" w:hAnsi="Times New Roman" w:cs="Times New Roman"/>
          <w:sz w:val="28"/>
          <w:szCs w:val="28"/>
          <w:lang w:val="uk-UA"/>
        </w:rPr>
        <w:t>Дмитрівка</w:t>
      </w:r>
      <w:proofErr w:type="spellEnd"/>
      <w:r w:rsidRPr="00B35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Дмитрівської ТГ, с. Марківці та с. </w:t>
      </w:r>
      <w:proofErr w:type="spellStart"/>
      <w:r w:rsidRPr="00B356CB">
        <w:rPr>
          <w:rFonts w:ascii="Times New Roman" w:eastAsia="Times New Roman" w:hAnsi="Times New Roman" w:cs="Times New Roman"/>
          <w:sz w:val="28"/>
          <w:szCs w:val="28"/>
          <w:lang w:val="uk-UA"/>
        </w:rPr>
        <w:t>Кобижча</w:t>
      </w:r>
      <w:proofErr w:type="spellEnd"/>
      <w:r w:rsidRPr="00B35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Бобровицької ТГ); Прилуцькому районі (с. Мала Дівиця </w:t>
      </w:r>
      <w:proofErr w:type="spellStart"/>
      <w:r w:rsidRPr="00B356CB">
        <w:rPr>
          <w:rFonts w:ascii="Times New Roman" w:eastAsia="Times New Roman" w:hAnsi="Times New Roman" w:cs="Times New Roman"/>
          <w:sz w:val="28"/>
          <w:szCs w:val="28"/>
          <w:lang w:val="uk-UA"/>
        </w:rPr>
        <w:t>Малодівицької</w:t>
      </w:r>
      <w:proofErr w:type="spellEnd"/>
      <w:r w:rsidRPr="00B35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ТГ); Чернігівському районі (с. Новий шлях  </w:t>
      </w:r>
      <w:proofErr w:type="spellStart"/>
      <w:r w:rsidRPr="00B356CB">
        <w:rPr>
          <w:rFonts w:ascii="Times New Roman" w:eastAsia="Times New Roman" w:hAnsi="Times New Roman" w:cs="Times New Roman"/>
          <w:sz w:val="28"/>
          <w:szCs w:val="28"/>
          <w:lang w:val="uk-UA"/>
        </w:rPr>
        <w:t>Кіптівської</w:t>
      </w:r>
      <w:proofErr w:type="spellEnd"/>
      <w:r w:rsidRPr="00B35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ТГ).</w:t>
      </w:r>
    </w:p>
    <w:p w14:paraId="51CCFD78" w14:textId="77777777"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024B597" w14:textId="77777777"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B574941" w14:textId="77777777"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EA235EE" w14:textId="77777777"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FBB3D7" w14:textId="77777777"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62F2AC8" w14:textId="77777777"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A88EEE1" w14:textId="77777777"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411EBA" w14:textId="77777777"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744C27A" w14:textId="77777777" w:rsidR="00053C58" w:rsidRDefault="00053C58" w:rsidP="004834ED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  <w:sectPr w:rsidR="00053C58" w:rsidSect="00475092">
          <w:pgSz w:w="11906" w:h="16838"/>
          <w:pgMar w:top="426" w:right="566" w:bottom="284" w:left="1134" w:header="708" w:footer="708" w:gutter="0"/>
          <w:cols w:space="708"/>
          <w:docGrid w:linePitch="360"/>
        </w:sectPr>
      </w:pPr>
    </w:p>
    <w:p w14:paraId="33E5945E" w14:textId="77777777" w:rsidR="00053C58" w:rsidRPr="007A081B" w:rsidRDefault="00053C58" w:rsidP="00053C58">
      <w:pPr>
        <w:pStyle w:val="Bodytext70"/>
        <w:shd w:val="clear" w:color="auto" w:fill="auto"/>
        <w:spacing w:before="0" w:after="6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081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Звіт про виконан</w:t>
      </w:r>
      <w:r w:rsidR="00487E10">
        <w:rPr>
          <w:rFonts w:ascii="Times New Roman" w:hAnsi="Times New Roman" w:cs="Times New Roman"/>
          <w:b/>
          <w:sz w:val="28"/>
          <w:szCs w:val="28"/>
          <w:lang w:val="uk-UA"/>
        </w:rPr>
        <w:t>ня регіональної програми за 2025</w:t>
      </w:r>
      <w:r w:rsidRPr="007A08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tbl>
      <w:tblPr>
        <w:tblW w:w="15876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716"/>
      </w:tblGrid>
      <w:tr w:rsidR="00053C58" w:rsidRPr="007A081B" w14:paraId="20E5CCCC" w14:textId="77777777" w:rsidTr="00055493">
        <w:tc>
          <w:tcPr>
            <w:tcW w:w="720" w:type="dxa"/>
          </w:tcPr>
          <w:p w14:paraId="0979B005" w14:textId="77777777" w:rsidR="00053C58" w:rsidRPr="007A081B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0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26970" w14:textId="77777777" w:rsidR="00053C58" w:rsidRPr="007A081B" w:rsidRDefault="0000476D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0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1200000</w:t>
            </w:r>
          </w:p>
        </w:tc>
        <w:tc>
          <w:tcPr>
            <w:tcW w:w="1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3BB51" w14:textId="77777777" w:rsidR="00053C58" w:rsidRPr="007A081B" w:rsidRDefault="00053C58" w:rsidP="007A08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0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</w:tr>
      <w:tr w:rsidR="00053C58" w:rsidRPr="00053C58" w14:paraId="28B8373D" w14:textId="77777777" w:rsidTr="00055493">
        <w:trPr>
          <w:trHeight w:val="112"/>
        </w:trPr>
        <w:tc>
          <w:tcPr>
            <w:tcW w:w="720" w:type="dxa"/>
          </w:tcPr>
          <w:p w14:paraId="2AEE74B2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FF8830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КВКВ</w:t>
            </w:r>
          </w:p>
        </w:tc>
        <w:tc>
          <w:tcPr>
            <w:tcW w:w="13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863C5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053C58" w:rsidRPr="00053C58" w14:paraId="0538B81B" w14:textId="77777777" w:rsidTr="00055493">
        <w:tc>
          <w:tcPr>
            <w:tcW w:w="720" w:type="dxa"/>
          </w:tcPr>
          <w:p w14:paraId="3E2BDB41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71A04" w14:textId="77777777" w:rsidR="00053C58" w:rsidRPr="001E2FA1" w:rsidRDefault="0000476D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1210000</w:t>
            </w:r>
          </w:p>
        </w:tc>
        <w:tc>
          <w:tcPr>
            <w:tcW w:w="1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FDD747" w14:textId="77777777" w:rsidR="00053C58" w:rsidRPr="001E2FA1" w:rsidRDefault="00053C58" w:rsidP="007A081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</w:tc>
      </w:tr>
      <w:tr w:rsidR="00053C58" w:rsidRPr="00053C58" w14:paraId="1E164FCF" w14:textId="77777777" w:rsidTr="00055493">
        <w:trPr>
          <w:trHeight w:val="345"/>
        </w:trPr>
        <w:tc>
          <w:tcPr>
            <w:tcW w:w="720" w:type="dxa"/>
          </w:tcPr>
          <w:p w14:paraId="6BFB9A34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7B826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КВКВ</w:t>
            </w:r>
          </w:p>
        </w:tc>
        <w:tc>
          <w:tcPr>
            <w:tcW w:w="13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05BFF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 відповідального виконавця програми</w:t>
            </w:r>
          </w:p>
        </w:tc>
      </w:tr>
      <w:tr w:rsidR="00053C58" w:rsidRPr="00053C58" w14:paraId="3F8A237A" w14:textId="77777777" w:rsidTr="00055493">
        <w:tc>
          <w:tcPr>
            <w:tcW w:w="720" w:type="dxa"/>
          </w:tcPr>
          <w:p w14:paraId="59006993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F2123" w14:textId="77777777" w:rsidR="00053C58" w:rsidRPr="001E2FA1" w:rsidRDefault="0000476D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1217310</w:t>
            </w:r>
          </w:p>
          <w:p w14:paraId="2E073BC5" w14:textId="77777777" w:rsidR="0000476D" w:rsidRPr="001E2FA1" w:rsidRDefault="0000476D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2F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1217368</w:t>
            </w:r>
          </w:p>
        </w:tc>
        <w:tc>
          <w:tcPr>
            <w:tcW w:w="1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CB860" w14:textId="77777777" w:rsidR="00053C58" w:rsidRPr="007A081B" w:rsidRDefault="00053C58" w:rsidP="007A081B">
            <w:pPr>
              <w:pStyle w:val="a3"/>
              <w:spacing w:after="0"/>
              <w:jc w:val="center"/>
              <w:rPr>
                <w:rFonts w:eastAsiaTheme="minorHAnsi"/>
                <w:sz w:val="28"/>
                <w:szCs w:val="28"/>
                <w:lang w:val="uk-UA"/>
              </w:rPr>
            </w:pPr>
            <w:r w:rsidRPr="007A081B">
              <w:rPr>
                <w:rFonts w:eastAsiaTheme="minorHAnsi"/>
                <w:sz w:val="28"/>
                <w:szCs w:val="28"/>
                <w:lang w:val="uk-UA"/>
              </w:rPr>
              <w:t>Програма «Питна вода Чернігівської області на 2022-2026 роки», затверджена рішенням шостої сесії восьмого скликання Чернігівської обласної ради від 22.10.2021 № 4-6/VIII</w:t>
            </w:r>
          </w:p>
        </w:tc>
      </w:tr>
      <w:tr w:rsidR="00053C58" w:rsidRPr="00053C58" w14:paraId="428A94CB" w14:textId="77777777" w:rsidTr="00055493">
        <w:tc>
          <w:tcPr>
            <w:tcW w:w="720" w:type="dxa"/>
          </w:tcPr>
          <w:p w14:paraId="317FC8AD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426805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КВКВ</w:t>
            </w:r>
          </w:p>
        </w:tc>
        <w:tc>
          <w:tcPr>
            <w:tcW w:w="13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D531F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053C58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597B02FD" w14:textId="77777777" w:rsidR="00055493" w:rsidRDefault="00053C58" w:rsidP="00055493">
      <w:pPr>
        <w:shd w:val="clear" w:color="auto" w:fill="FFFFFF"/>
        <w:spacing w:after="0"/>
        <w:ind w:left="18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53C58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053C58">
        <w:rPr>
          <w:rFonts w:ascii="Times New Roman" w:hAnsi="Times New Roman" w:cs="Times New Roman"/>
          <w:szCs w:val="24"/>
          <w:lang w:val="uk-UA"/>
        </w:rPr>
        <w:t>Напрями діяльності та заходи регіональної цільової програми</w:t>
      </w:r>
      <w:r w:rsidR="00055493">
        <w:rPr>
          <w:rFonts w:ascii="Times New Roman" w:hAnsi="Times New Roman" w:cs="Times New Roman"/>
          <w:szCs w:val="24"/>
          <w:lang w:val="uk-UA"/>
        </w:rPr>
        <w:t xml:space="preserve"> </w:t>
      </w:r>
      <w:r w:rsidRPr="0005549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Програма </w:t>
      </w:r>
      <w:r w:rsidRPr="0005549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«</w:t>
      </w:r>
      <w:r w:rsidRPr="00055493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Питна вода Чернігівської області на 2022-2026 роки»</w:t>
      </w:r>
    </w:p>
    <w:p w14:paraId="5F2E9C8B" w14:textId="77777777" w:rsidR="00053C58" w:rsidRPr="00053C58" w:rsidRDefault="00053C58" w:rsidP="00055493">
      <w:pPr>
        <w:shd w:val="clear" w:color="auto" w:fill="FFFFFF"/>
        <w:ind w:left="7968" w:firstLine="528"/>
        <w:rPr>
          <w:rFonts w:ascii="Times New Roman" w:hAnsi="Times New Roman" w:cs="Times New Roman"/>
          <w:sz w:val="16"/>
          <w:szCs w:val="16"/>
          <w:lang w:val="uk-UA"/>
        </w:rPr>
      </w:pPr>
      <w:r w:rsidRPr="00053C58">
        <w:rPr>
          <w:rFonts w:ascii="Times New Roman" w:hAnsi="Times New Roman" w:cs="Times New Roman"/>
          <w:sz w:val="16"/>
          <w:szCs w:val="16"/>
          <w:lang w:val="uk-UA"/>
        </w:rPr>
        <w:t>(назва програми)</w:t>
      </w: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13"/>
        <w:gridCol w:w="1314"/>
        <w:gridCol w:w="735"/>
        <w:gridCol w:w="824"/>
        <w:gridCol w:w="567"/>
        <w:gridCol w:w="837"/>
        <w:gridCol w:w="14"/>
        <w:gridCol w:w="709"/>
        <w:gridCol w:w="850"/>
        <w:gridCol w:w="851"/>
        <w:gridCol w:w="946"/>
        <w:gridCol w:w="1029"/>
        <w:gridCol w:w="865"/>
        <w:gridCol w:w="3113"/>
      </w:tblGrid>
      <w:tr w:rsidR="00053C58" w:rsidRPr="00F9371C" w14:paraId="298333B8" w14:textId="77777777" w:rsidTr="005560C7">
        <w:trPr>
          <w:tblHeader/>
        </w:trPr>
        <w:tc>
          <w:tcPr>
            <w:tcW w:w="567" w:type="dxa"/>
            <w:vMerge w:val="restart"/>
          </w:tcPr>
          <w:p w14:paraId="1A386B46" w14:textId="77777777" w:rsidR="00053C58" w:rsidRPr="00F9371C" w:rsidRDefault="00053C58" w:rsidP="00F7679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513" w:type="dxa"/>
            <w:vMerge w:val="restart"/>
          </w:tcPr>
          <w:p w14:paraId="017809B1" w14:textId="77777777"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Захід</w:t>
            </w:r>
          </w:p>
        </w:tc>
        <w:tc>
          <w:tcPr>
            <w:tcW w:w="1314" w:type="dxa"/>
            <w:vMerge w:val="restart"/>
          </w:tcPr>
          <w:p w14:paraId="751873AF" w14:textId="77777777"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Головний виконавець та строк виконання заходу</w:t>
            </w:r>
          </w:p>
          <w:p w14:paraId="461AFD1B" w14:textId="77777777"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46CD5D8" w14:textId="77777777"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2E547B90" w14:textId="77777777"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686" w:type="dxa"/>
            <w:gridSpan w:val="6"/>
          </w:tcPr>
          <w:p w14:paraId="7A1510B6" w14:textId="77777777"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Бюджетні асигнування з урахуванням змін </w:t>
            </w:r>
            <w:r w:rsidRPr="00F9371C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(обсяги фінансування, передбачені програмою /передбачені бюджетом)</w:t>
            </w: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14:paraId="152F0850" w14:textId="77777777"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541" w:type="dxa"/>
            <w:gridSpan w:val="5"/>
          </w:tcPr>
          <w:p w14:paraId="485E91A5" w14:textId="77777777"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Проведені видатки </w:t>
            </w:r>
          </w:p>
          <w:p w14:paraId="6F0643B3" w14:textId="77777777"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(фактичні обсяги фінансування)</w:t>
            </w: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тис. грн.</w:t>
            </w:r>
          </w:p>
        </w:tc>
        <w:tc>
          <w:tcPr>
            <w:tcW w:w="3113" w:type="dxa"/>
            <w:vMerge w:val="restart"/>
            <w:vAlign w:val="center"/>
          </w:tcPr>
          <w:p w14:paraId="5E602548" w14:textId="77777777"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Стан виконання заходів (напрямки використання коштів, результативні показники виконання програми)</w:t>
            </w:r>
          </w:p>
        </w:tc>
      </w:tr>
      <w:tr w:rsidR="00053C58" w:rsidRPr="00F9371C" w14:paraId="339DFDEB" w14:textId="77777777" w:rsidTr="005560C7">
        <w:trPr>
          <w:tblHeader/>
        </w:trPr>
        <w:tc>
          <w:tcPr>
            <w:tcW w:w="567" w:type="dxa"/>
            <w:vMerge/>
          </w:tcPr>
          <w:p w14:paraId="2963D749" w14:textId="77777777"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3" w:type="dxa"/>
            <w:vMerge/>
          </w:tcPr>
          <w:p w14:paraId="7646E342" w14:textId="77777777"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vMerge/>
          </w:tcPr>
          <w:p w14:paraId="18894FB8" w14:textId="77777777"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vMerge w:val="restart"/>
            <w:textDirection w:val="btLr"/>
          </w:tcPr>
          <w:p w14:paraId="66C3F951" w14:textId="77777777"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2951" w:type="dxa"/>
            <w:gridSpan w:val="5"/>
          </w:tcPr>
          <w:p w14:paraId="07409077" w14:textId="77777777"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тому числі</w:t>
            </w:r>
          </w:p>
        </w:tc>
        <w:tc>
          <w:tcPr>
            <w:tcW w:w="850" w:type="dxa"/>
            <w:vMerge w:val="restart"/>
            <w:textDirection w:val="btLr"/>
          </w:tcPr>
          <w:p w14:paraId="52F2D841" w14:textId="77777777"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3691" w:type="dxa"/>
            <w:gridSpan w:val="4"/>
          </w:tcPr>
          <w:p w14:paraId="495F2A34" w14:textId="77777777"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тому числі</w:t>
            </w:r>
          </w:p>
        </w:tc>
        <w:tc>
          <w:tcPr>
            <w:tcW w:w="3113" w:type="dxa"/>
            <w:vMerge/>
          </w:tcPr>
          <w:p w14:paraId="62E2D8A4" w14:textId="77777777"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53C58" w:rsidRPr="00F9371C" w14:paraId="5FF806FD" w14:textId="77777777" w:rsidTr="005560C7">
        <w:trPr>
          <w:cantSplit/>
          <w:trHeight w:val="1593"/>
          <w:tblHeader/>
        </w:trPr>
        <w:tc>
          <w:tcPr>
            <w:tcW w:w="567" w:type="dxa"/>
            <w:vMerge/>
          </w:tcPr>
          <w:p w14:paraId="4F230141" w14:textId="77777777"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3" w:type="dxa"/>
            <w:vMerge/>
          </w:tcPr>
          <w:p w14:paraId="0CF3EF23" w14:textId="77777777"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vMerge/>
          </w:tcPr>
          <w:p w14:paraId="0529C100" w14:textId="77777777"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vMerge/>
          </w:tcPr>
          <w:p w14:paraId="2DDDC1B7" w14:textId="77777777"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24" w:type="dxa"/>
            <w:textDirection w:val="btLr"/>
          </w:tcPr>
          <w:p w14:paraId="2F5D6378" w14:textId="77777777"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567" w:type="dxa"/>
            <w:textDirection w:val="btLr"/>
          </w:tcPr>
          <w:p w14:paraId="2CBDD234" w14:textId="77777777"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Районний</w:t>
            </w:r>
          </w:p>
          <w:p w14:paraId="0935E60B" w14:textId="77777777"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837" w:type="dxa"/>
            <w:textDirection w:val="btLr"/>
          </w:tcPr>
          <w:p w14:paraId="73C6DC9B" w14:textId="77777777"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Бюджети сіл, селищ</w:t>
            </w:r>
          </w:p>
        </w:tc>
        <w:tc>
          <w:tcPr>
            <w:tcW w:w="723" w:type="dxa"/>
            <w:gridSpan w:val="2"/>
            <w:textDirection w:val="btLr"/>
          </w:tcPr>
          <w:p w14:paraId="2F0A1162" w14:textId="77777777" w:rsidR="00053C58" w:rsidRPr="00F9371C" w:rsidRDefault="00053C58" w:rsidP="004E0DC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бюджет. джерел</w:t>
            </w:r>
          </w:p>
        </w:tc>
        <w:tc>
          <w:tcPr>
            <w:tcW w:w="850" w:type="dxa"/>
            <w:vMerge/>
          </w:tcPr>
          <w:p w14:paraId="3049A5CF" w14:textId="77777777" w:rsidR="00053C58" w:rsidRPr="00F9371C" w:rsidRDefault="00053C58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146ABB70" w14:textId="77777777"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46" w:type="dxa"/>
            <w:textDirection w:val="btLr"/>
            <w:vAlign w:val="center"/>
          </w:tcPr>
          <w:p w14:paraId="5DA564DE" w14:textId="77777777" w:rsidR="00053C58" w:rsidRPr="00F9371C" w:rsidRDefault="00053C58" w:rsidP="00F7679C">
            <w:pPr>
              <w:spacing w:after="0" w:line="240" w:lineRule="auto"/>
              <w:ind w:left="113" w:right="-1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Районний</w:t>
            </w:r>
            <w:r w:rsidR="001208A8"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</w:t>
            </w:r>
          </w:p>
        </w:tc>
        <w:tc>
          <w:tcPr>
            <w:tcW w:w="1029" w:type="dxa"/>
            <w:textDirection w:val="btLr"/>
            <w:vAlign w:val="center"/>
          </w:tcPr>
          <w:p w14:paraId="2D1B86CB" w14:textId="77777777"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Бюджети сіл, селищ</w:t>
            </w:r>
          </w:p>
        </w:tc>
        <w:tc>
          <w:tcPr>
            <w:tcW w:w="865" w:type="dxa"/>
            <w:textDirection w:val="btLr"/>
            <w:vAlign w:val="center"/>
          </w:tcPr>
          <w:p w14:paraId="140EF40A" w14:textId="77777777" w:rsidR="00053C58" w:rsidRPr="00F9371C" w:rsidRDefault="00053C58" w:rsidP="00F7679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Кошти не бюджет. джерел</w:t>
            </w:r>
          </w:p>
        </w:tc>
        <w:tc>
          <w:tcPr>
            <w:tcW w:w="3113" w:type="dxa"/>
            <w:vMerge/>
          </w:tcPr>
          <w:p w14:paraId="1CB4D264" w14:textId="77777777" w:rsidR="00053C58" w:rsidRPr="00F9371C" w:rsidRDefault="00053C58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053C58" w:rsidRPr="00F9371C" w14:paraId="7A0F925F" w14:textId="77777777" w:rsidTr="005560C7">
        <w:tc>
          <w:tcPr>
            <w:tcW w:w="15734" w:type="dxa"/>
            <w:gridSpan w:val="15"/>
          </w:tcPr>
          <w:p w14:paraId="49310EBF" w14:textId="77777777" w:rsidR="00053C58" w:rsidRPr="00F9371C" w:rsidRDefault="00487E10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етап виконання - 2025</w:t>
            </w:r>
          </w:p>
        </w:tc>
      </w:tr>
      <w:tr w:rsidR="007A081B" w:rsidRPr="00487E10" w14:paraId="35206F3C" w14:textId="77777777" w:rsidTr="005560C7">
        <w:trPr>
          <w:trHeight w:val="1844"/>
        </w:trPr>
        <w:tc>
          <w:tcPr>
            <w:tcW w:w="567" w:type="dxa"/>
            <w:vMerge w:val="restart"/>
          </w:tcPr>
          <w:p w14:paraId="426F3050" w14:textId="77777777" w:rsidR="007A081B" w:rsidRPr="00F9371C" w:rsidRDefault="007A081B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3" w:type="dxa"/>
            <w:vMerge w:val="restart"/>
            <w:vAlign w:val="center"/>
          </w:tcPr>
          <w:p w14:paraId="3E9D32D2" w14:textId="77777777" w:rsidR="007A081B" w:rsidRPr="00F9371C" w:rsidRDefault="007A081B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Будівництво  свердловин глибиною 80-150 метрів з облаштуванням водорозбірних колонок у сільських та селищних населених пунктах області.</w:t>
            </w:r>
          </w:p>
        </w:tc>
        <w:tc>
          <w:tcPr>
            <w:tcW w:w="1314" w:type="dxa"/>
            <w:vMerge w:val="restart"/>
            <w:vAlign w:val="center"/>
          </w:tcPr>
          <w:p w14:paraId="2FB38040" w14:textId="77777777" w:rsidR="007A081B" w:rsidRPr="00F9371C" w:rsidRDefault="007A081B" w:rsidP="00F7679C">
            <w:pPr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Департамент ЕТЗ та ЖКГ Чернігівської ОДА,</w:t>
            </w:r>
          </w:p>
          <w:p w14:paraId="144BE88D" w14:textId="77777777" w:rsidR="007A081B" w:rsidRPr="00F9371C" w:rsidRDefault="00487E10" w:rsidP="00F7679C">
            <w:pPr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  <w:r w:rsidR="007A081B"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35" w:type="dxa"/>
            <w:vAlign w:val="center"/>
          </w:tcPr>
          <w:p w14:paraId="3F251FC5" w14:textId="77777777" w:rsidR="007A081B" w:rsidRPr="00F9371C" w:rsidRDefault="007A081B" w:rsidP="00F7679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000,0</w:t>
            </w:r>
          </w:p>
        </w:tc>
        <w:tc>
          <w:tcPr>
            <w:tcW w:w="824" w:type="dxa"/>
            <w:vAlign w:val="center"/>
          </w:tcPr>
          <w:p w14:paraId="0E40AB66" w14:textId="77777777" w:rsidR="007A081B" w:rsidRPr="00F9371C" w:rsidRDefault="007A081B" w:rsidP="00F7679C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19 000,0</w:t>
            </w:r>
          </w:p>
        </w:tc>
        <w:tc>
          <w:tcPr>
            <w:tcW w:w="567" w:type="dxa"/>
            <w:vAlign w:val="center"/>
          </w:tcPr>
          <w:p w14:paraId="61FC31EF" w14:textId="77777777"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14:paraId="23147B69" w14:textId="77777777"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  <w:vAlign w:val="center"/>
          </w:tcPr>
          <w:p w14:paraId="63CF3FF6" w14:textId="77777777"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14:paraId="20D5B1E3" w14:textId="77777777" w:rsidR="007A081B" w:rsidRPr="00F9371C" w:rsidRDefault="007A081B" w:rsidP="00F7679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Align w:val="center"/>
          </w:tcPr>
          <w:p w14:paraId="41160C0F" w14:textId="77777777" w:rsidR="007A081B" w:rsidRPr="00F9371C" w:rsidRDefault="007A081B" w:rsidP="00F7679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6" w:type="dxa"/>
            <w:vAlign w:val="center"/>
          </w:tcPr>
          <w:p w14:paraId="05D976F1" w14:textId="77777777"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029" w:type="dxa"/>
            <w:vAlign w:val="center"/>
          </w:tcPr>
          <w:p w14:paraId="02B4A6B7" w14:textId="77777777"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65" w:type="dxa"/>
            <w:vAlign w:val="center"/>
          </w:tcPr>
          <w:p w14:paraId="676C5F91" w14:textId="77777777"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3" w:type="dxa"/>
            <w:vMerge w:val="restart"/>
          </w:tcPr>
          <w:p w14:paraId="439B3A82" w14:textId="77777777" w:rsidR="007A081B" w:rsidRPr="00F9371C" w:rsidRDefault="00B356CB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B35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ротягом 2025 року було збудовано 6 свердловин у: Ніжинському районі (с. Макіївка Макіївської ТГ, с. </w:t>
            </w:r>
            <w:proofErr w:type="spellStart"/>
            <w:r w:rsidRPr="00B35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Дмитрівка</w:t>
            </w:r>
            <w:proofErr w:type="spellEnd"/>
            <w:r w:rsidRPr="00B35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Дмитрівської ТГ, с. Марківці та с. </w:t>
            </w:r>
            <w:proofErr w:type="spellStart"/>
            <w:r w:rsidRPr="00B35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Кобижча</w:t>
            </w:r>
            <w:proofErr w:type="spellEnd"/>
            <w:r w:rsidRPr="00B35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Бобровицької ТГ); Прилуцькому районі (с. Мала Дівиця </w:t>
            </w:r>
            <w:proofErr w:type="spellStart"/>
            <w:r w:rsidRPr="00B35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Малодівицької</w:t>
            </w:r>
            <w:proofErr w:type="spellEnd"/>
            <w:r w:rsidRPr="00B35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ТГ); Чернігівському районі (с. Новий шлях  </w:t>
            </w:r>
            <w:proofErr w:type="spellStart"/>
            <w:r w:rsidRPr="00B35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Кіптівської</w:t>
            </w:r>
            <w:proofErr w:type="spellEnd"/>
            <w:r w:rsidRPr="00B356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ТГ).</w:t>
            </w:r>
          </w:p>
        </w:tc>
      </w:tr>
      <w:tr w:rsidR="007A081B" w:rsidRPr="00F9371C" w14:paraId="50145F1D" w14:textId="77777777" w:rsidTr="005560C7">
        <w:trPr>
          <w:trHeight w:val="972"/>
        </w:trPr>
        <w:tc>
          <w:tcPr>
            <w:tcW w:w="567" w:type="dxa"/>
            <w:vMerge/>
          </w:tcPr>
          <w:p w14:paraId="38581AC0" w14:textId="77777777" w:rsidR="007A081B" w:rsidRPr="00F9371C" w:rsidRDefault="007A081B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13" w:type="dxa"/>
            <w:vMerge/>
            <w:vAlign w:val="center"/>
          </w:tcPr>
          <w:p w14:paraId="27071C4E" w14:textId="77777777" w:rsidR="007A081B" w:rsidRPr="00F9371C" w:rsidRDefault="007A081B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314" w:type="dxa"/>
            <w:vMerge/>
            <w:vAlign w:val="center"/>
          </w:tcPr>
          <w:p w14:paraId="56D5AD08" w14:textId="77777777" w:rsidR="007A081B" w:rsidRPr="00F9371C" w:rsidRDefault="007A081B" w:rsidP="00F7679C">
            <w:pPr>
              <w:spacing w:after="0" w:line="240" w:lineRule="auto"/>
              <w:ind w:left="-99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35" w:type="dxa"/>
            <w:vAlign w:val="center"/>
          </w:tcPr>
          <w:p w14:paraId="5E5BFDCC" w14:textId="77777777" w:rsidR="007A081B" w:rsidRPr="005560C7" w:rsidRDefault="00DC046A" w:rsidP="00040B0E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12 977,5</w:t>
            </w:r>
          </w:p>
        </w:tc>
        <w:tc>
          <w:tcPr>
            <w:tcW w:w="824" w:type="dxa"/>
            <w:vAlign w:val="center"/>
          </w:tcPr>
          <w:p w14:paraId="0A24588C" w14:textId="77777777" w:rsidR="007A081B" w:rsidRPr="005560C7" w:rsidRDefault="00DC046A" w:rsidP="00F7679C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7 500,00</w:t>
            </w:r>
          </w:p>
        </w:tc>
        <w:tc>
          <w:tcPr>
            <w:tcW w:w="567" w:type="dxa"/>
            <w:vAlign w:val="center"/>
          </w:tcPr>
          <w:p w14:paraId="2F65B9BE" w14:textId="77777777"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  <w:gridSpan w:val="2"/>
            <w:vAlign w:val="center"/>
          </w:tcPr>
          <w:p w14:paraId="6C93816B" w14:textId="77777777" w:rsidR="007A081B" w:rsidRPr="00F9371C" w:rsidRDefault="00DC046A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5 477,5</w:t>
            </w:r>
          </w:p>
        </w:tc>
        <w:tc>
          <w:tcPr>
            <w:tcW w:w="709" w:type="dxa"/>
            <w:vAlign w:val="center"/>
          </w:tcPr>
          <w:p w14:paraId="71D8C614" w14:textId="77777777"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  <w:vAlign w:val="center"/>
          </w:tcPr>
          <w:p w14:paraId="2433CFCC" w14:textId="77777777" w:rsidR="007A081B" w:rsidRPr="00F9371C" w:rsidRDefault="00DC046A" w:rsidP="00F7679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10 542,8</w:t>
            </w:r>
          </w:p>
        </w:tc>
        <w:tc>
          <w:tcPr>
            <w:tcW w:w="851" w:type="dxa"/>
            <w:vAlign w:val="center"/>
          </w:tcPr>
          <w:p w14:paraId="72B7998D" w14:textId="77777777" w:rsidR="007A081B" w:rsidRPr="00F9371C" w:rsidRDefault="00DC046A" w:rsidP="00F7679C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6 325,7</w:t>
            </w:r>
          </w:p>
        </w:tc>
        <w:tc>
          <w:tcPr>
            <w:tcW w:w="946" w:type="dxa"/>
            <w:vAlign w:val="center"/>
          </w:tcPr>
          <w:p w14:paraId="088AAB44" w14:textId="77777777"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029" w:type="dxa"/>
            <w:vAlign w:val="center"/>
          </w:tcPr>
          <w:p w14:paraId="4AD8F8B0" w14:textId="77777777" w:rsidR="007A081B" w:rsidRPr="00F9371C" w:rsidRDefault="00DC046A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4 217,1</w:t>
            </w:r>
          </w:p>
        </w:tc>
        <w:tc>
          <w:tcPr>
            <w:tcW w:w="865" w:type="dxa"/>
            <w:vAlign w:val="center"/>
          </w:tcPr>
          <w:p w14:paraId="00C95F7E" w14:textId="77777777" w:rsidR="007A081B" w:rsidRPr="00F9371C" w:rsidRDefault="007A081B" w:rsidP="00F7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3113" w:type="dxa"/>
            <w:vMerge/>
          </w:tcPr>
          <w:p w14:paraId="4861194C" w14:textId="77777777" w:rsidR="007A081B" w:rsidRPr="00F9371C" w:rsidRDefault="007A081B" w:rsidP="00F767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3891AD0F" w14:textId="77777777" w:rsidR="00053C58" w:rsidRDefault="00053C58" w:rsidP="00053C58">
      <w:pPr>
        <w:shd w:val="clear" w:color="auto" w:fill="FFFFFF"/>
        <w:ind w:left="34" w:firstLine="146"/>
        <w:rPr>
          <w:rFonts w:ascii="Times New Roman" w:hAnsi="Times New Roman" w:cs="Times New Roman"/>
          <w:szCs w:val="24"/>
          <w:lang w:val="uk-UA"/>
        </w:rPr>
      </w:pPr>
    </w:p>
    <w:p w14:paraId="47A8E3E7" w14:textId="77777777" w:rsidR="007A081B" w:rsidRDefault="007A081B" w:rsidP="00053C58">
      <w:pPr>
        <w:shd w:val="clear" w:color="auto" w:fill="FFFFFF"/>
        <w:ind w:left="34" w:firstLine="146"/>
        <w:rPr>
          <w:rFonts w:ascii="Times New Roman" w:hAnsi="Times New Roman" w:cs="Times New Roman"/>
          <w:szCs w:val="24"/>
          <w:lang w:val="uk-UA"/>
        </w:rPr>
      </w:pPr>
    </w:p>
    <w:p w14:paraId="353BEB63" w14:textId="77777777" w:rsidR="007A081B" w:rsidRDefault="007A081B" w:rsidP="00053C58">
      <w:pPr>
        <w:shd w:val="clear" w:color="auto" w:fill="FFFFFF"/>
        <w:ind w:left="34" w:firstLine="146"/>
        <w:rPr>
          <w:rFonts w:ascii="Times New Roman" w:hAnsi="Times New Roman" w:cs="Times New Roman"/>
          <w:szCs w:val="24"/>
          <w:lang w:val="uk-UA"/>
        </w:rPr>
      </w:pPr>
    </w:p>
    <w:p w14:paraId="56C1FFF8" w14:textId="77777777" w:rsidR="001E2FA1" w:rsidRPr="00053C58" w:rsidRDefault="001E2FA1" w:rsidP="00053C58">
      <w:pPr>
        <w:shd w:val="clear" w:color="auto" w:fill="FFFFFF"/>
        <w:ind w:left="34" w:firstLine="146"/>
        <w:rPr>
          <w:rFonts w:ascii="Times New Roman" w:hAnsi="Times New Roman" w:cs="Times New Roman"/>
          <w:szCs w:val="24"/>
          <w:lang w:val="uk-UA"/>
        </w:rPr>
      </w:pPr>
    </w:p>
    <w:p w14:paraId="6B85A01D" w14:textId="77777777" w:rsidR="00053C58" w:rsidRDefault="00053C58" w:rsidP="001373CD">
      <w:pPr>
        <w:shd w:val="clear" w:color="auto" w:fill="FFFFFF"/>
        <w:spacing w:line="240" w:lineRule="auto"/>
        <w:ind w:left="34" w:firstLine="146"/>
        <w:rPr>
          <w:rFonts w:ascii="Times New Roman" w:hAnsi="Times New Roman" w:cs="Times New Roman"/>
          <w:szCs w:val="24"/>
          <w:lang w:val="uk-UA"/>
        </w:rPr>
      </w:pPr>
      <w:r w:rsidRPr="00053C58">
        <w:rPr>
          <w:rFonts w:ascii="Times New Roman" w:hAnsi="Times New Roman" w:cs="Times New Roman"/>
          <w:szCs w:val="24"/>
          <w:lang w:val="uk-UA"/>
        </w:rPr>
        <w:lastRenderedPageBreak/>
        <w:t xml:space="preserve">5. Аналіз виконання за видатками в цілому за програмою:                                                                                                                                                    </w:t>
      </w:r>
    </w:p>
    <w:p w14:paraId="005C5C45" w14:textId="77777777" w:rsidR="00053C58" w:rsidRPr="00053C58" w:rsidRDefault="00053C58" w:rsidP="001373CD">
      <w:pPr>
        <w:shd w:val="clear" w:color="auto" w:fill="FFFFFF"/>
        <w:spacing w:line="240" w:lineRule="auto"/>
        <w:ind w:left="34" w:right="253" w:firstLine="146"/>
        <w:jc w:val="right"/>
        <w:rPr>
          <w:rFonts w:ascii="Times New Roman" w:hAnsi="Times New Roman" w:cs="Times New Roman"/>
          <w:szCs w:val="24"/>
          <w:lang w:val="uk-UA"/>
        </w:rPr>
      </w:pPr>
      <w:r w:rsidRPr="00053C58">
        <w:rPr>
          <w:rFonts w:ascii="Times New Roman" w:hAnsi="Times New Roman" w:cs="Times New Roman"/>
          <w:szCs w:val="24"/>
          <w:lang w:val="uk-UA"/>
        </w:rPr>
        <w:t>тис. грн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1707"/>
        <w:gridCol w:w="1718"/>
        <w:gridCol w:w="1692"/>
        <w:gridCol w:w="1708"/>
        <w:gridCol w:w="1832"/>
        <w:gridCol w:w="1701"/>
        <w:gridCol w:w="1842"/>
        <w:gridCol w:w="1701"/>
      </w:tblGrid>
      <w:tr w:rsidR="00053C58" w:rsidRPr="00053C58" w14:paraId="6CC059D9" w14:textId="77777777" w:rsidTr="00053C58">
        <w:tc>
          <w:tcPr>
            <w:tcW w:w="5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D8C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Бюджетні асигнування з урахуванням змін</w:t>
            </w:r>
          </w:p>
          <w:p w14:paraId="791393AF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b/>
                <w:i/>
                <w:lang w:val="uk-UA"/>
              </w:rPr>
              <w:t>(обсяги фінансування, передбачені програмою /передбачені бюджетом)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AA84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Проведені видатки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7339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 xml:space="preserve">Відхилення </w:t>
            </w:r>
            <w:r w:rsidRPr="00053C58">
              <w:rPr>
                <w:rFonts w:ascii="Times New Roman" w:hAnsi="Times New Roman" w:cs="Times New Roman"/>
                <w:b/>
                <w:i/>
                <w:lang w:val="uk-UA"/>
              </w:rPr>
              <w:t>(від обсягів фінансування, передбачених програмою /передбачених бюджетом)</w:t>
            </w:r>
          </w:p>
        </w:tc>
      </w:tr>
      <w:tr w:rsidR="00053C58" w:rsidRPr="00053C58" w14:paraId="767EDE3B" w14:textId="77777777" w:rsidTr="00053C58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BAF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9A2D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C67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спеціальний фонд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D422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усього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C171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загальний фонд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E285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D352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усього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C3D0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BFEF" w14:textId="77777777" w:rsidR="00053C58" w:rsidRPr="00053C58" w:rsidRDefault="00053C58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053C58">
              <w:rPr>
                <w:rFonts w:ascii="Times New Roman" w:hAnsi="Times New Roman" w:cs="Times New Roman"/>
                <w:szCs w:val="24"/>
                <w:lang w:val="uk-UA"/>
              </w:rPr>
              <w:t>спеціальний фонд</w:t>
            </w:r>
          </w:p>
        </w:tc>
      </w:tr>
      <w:tr w:rsidR="00DC046A" w:rsidRPr="00053C58" w14:paraId="21B9B06C" w14:textId="77777777" w:rsidTr="006F5FA8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764A" w14:textId="77777777" w:rsidR="00DC046A" w:rsidRPr="00D07534" w:rsidRDefault="00DC046A" w:rsidP="007A081B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075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19 000,0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F4A4" w14:textId="77777777" w:rsidR="00DC046A" w:rsidRPr="00D07534" w:rsidRDefault="00DC046A" w:rsidP="007A081B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DF83" w14:textId="77777777" w:rsidR="00DC046A" w:rsidRPr="00D07534" w:rsidRDefault="00DC046A" w:rsidP="007A081B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0753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19 000,0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9DAE" w14:textId="77777777" w:rsidR="00DC046A" w:rsidRDefault="00DC046A" w:rsidP="00DC046A">
            <w:pPr>
              <w:jc w:val="center"/>
            </w:pPr>
            <w:r w:rsidRPr="00A70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10 542,8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BDB4" w14:textId="77777777" w:rsidR="00DC046A" w:rsidRPr="00D07534" w:rsidRDefault="00DC046A" w:rsidP="007A081B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3A6" w14:textId="77777777" w:rsidR="00DC046A" w:rsidRDefault="00DC046A" w:rsidP="00DC046A">
            <w:pPr>
              <w:jc w:val="center"/>
            </w:pPr>
            <w:r w:rsidRPr="001C2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10 542,8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53C5" w14:textId="77777777" w:rsidR="00DC046A" w:rsidRPr="00D07534" w:rsidRDefault="00DC046A" w:rsidP="00DC0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-8 457,2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6597" w14:textId="77777777" w:rsidR="00DC046A" w:rsidRPr="00D07534" w:rsidRDefault="00DC046A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0E19" w14:textId="77777777" w:rsidR="00DC046A" w:rsidRPr="00D07534" w:rsidRDefault="00DC046A" w:rsidP="00380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-8 457,2</w:t>
            </w:r>
          </w:p>
        </w:tc>
      </w:tr>
      <w:tr w:rsidR="00DC046A" w:rsidRPr="00053C58" w14:paraId="5E08AEAE" w14:textId="77777777" w:rsidTr="006F5FA8"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E2D1" w14:textId="77777777" w:rsidR="00DC046A" w:rsidRPr="00D07534" w:rsidRDefault="00DC046A" w:rsidP="007A081B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17 435,6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65FC" w14:textId="77777777" w:rsidR="00DC046A" w:rsidRPr="00D07534" w:rsidRDefault="00DC046A" w:rsidP="007A081B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A58" w14:textId="77777777" w:rsidR="00DC046A" w:rsidRPr="00D07534" w:rsidRDefault="00DC046A" w:rsidP="007A081B">
            <w:pPr>
              <w:spacing w:after="0" w:line="240" w:lineRule="auto"/>
              <w:ind w:left="-93" w:right="-108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12 977,5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C49F" w14:textId="77777777" w:rsidR="00DC046A" w:rsidRDefault="00DC046A" w:rsidP="00DC046A">
            <w:pPr>
              <w:jc w:val="center"/>
            </w:pPr>
            <w:r w:rsidRPr="00A70C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10 542,8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D982" w14:textId="77777777" w:rsidR="00DC046A" w:rsidRPr="00D07534" w:rsidRDefault="00DC046A" w:rsidP="007A081B">
            <w:pPr>
              <w:spacing w:after="0" w:line="240" w:lineRule="auto"/>
              <w:ind w:left="-108" w:right="-20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3095" w14:textId="77777777" w:rsidR="00DC046A" w:rsidRDefault="00DC046A" w:rsidP="00DC046A">
            <w:pPr>
              <w:jc w:val="center"/>
            </w:pPr>
            <w:r w:rsidRPr="001C22A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10 542,8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499" w14:textId="77777777" w:rsidR="00DC046A" w:rsidRPr="00D07534" w:rsidRDefault="00DC046A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-2 434,7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1DB5" w14:textId="77777777" w:rsidR="00DC046A" w:rsidRPr="00D07534" w:rsidRDefault="00DC046A" w:rsidP="007A0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792" w14:textId="77777777" w:rsidR="00DC046A" w:rsidRPr="00D07534" w:rsidRDefault="00DC046A" w:rsidP="00380E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-2 434,7</w:t>
            </w:r>
          </w:p>
        </w:tc>
      </w:tr>
    </w:tbl>
    <w:p w14:paraId="0E221FC2" w14:textId="77777777" w:rsidR="001E2FA1" w:rsidRDefault="001E2FA1" w:rsidP="001E2FA1">
      <w:pPr>
        <w:spacing w:after="0" w:line="240" w:lineRule="auto"/>
        <w:ind w:left="34" w:firstLine="4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290116" w14:textId="77777777" w:rsidR="00053C58" w:rsidRPr="00053C58" w:rsidRDefault="00053C58" w:rsidP="001E2FA1">
      <w:pPr>
        <w:spacing w:after="0" w:line="240" w:lineRule="auto"/>
        <w:ind w:left="34" w:firstLine="47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053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про виконання програми </w:t>
      </w:r>
      <w:r w:rsidRPr="00053C5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«Питна вода Чернігівської області на 2022-2026 роки»</w:t>
      </w:r>
    </w:p>
    <w:p w14:paraId="161B77E5" w14:textId="77777777" w:rsidR="001E2FA1" w:rsidRDefault="001E2FA1" w:rsidP="001E2FA1">
      <w:pPr>
        <w:spacing w:after="0" w:line="240" w:lineRule="auto"/>
        <w:ind w:left="34" w:firstLine="47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053C58" w:rsidRPr="00053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87E10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36D349EF" w14:textId="77777777" w:rsidR="00053C58" w:rsidRPr="00053C58" w:rsidRDefault="001E2FA1" w:rsidP="001E2FA1">
      <w:pPr>
        <w:spacing w:after="0" w:line="240" w:lineRule="auto"/>
        <w:ind w:left="34" w:firstLine="471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053C58" w:rsidRPr="00053C58">
        <w:rPr>
          <w:rFonts w:ascii="Times New Roman" w:hAnsi="Times New Roman" w:cs="Times New Roman"/>
          <w:lang w:val="uk-UA"/>
        </w:rPr>
        <w:t>тис. грн</w:t>
      </w:r>
    </w:p>
    <w:tbl>
      <w:tblPr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4271"/>
        <w:gridCol w:w="986"/>
        <w:gridCol w:w="900"/>
        <w:gridCol w:w="720"/>
        <w:gridCol w:w="900"/>
        <w:gridCol w:w="540"/>
        <w:gridCol w:w="360"/>
        <w:gridCol w:w="540"/>
        <w:gridCol w:w="540"/>
        <w:gridCol w:w="900"/>
        <w:gridCol w:w="1080"/>
        <w:gridCol w:w="1361"/>
        <w:gridCol w:w="709"/>
        <w:gridCol w:w="1215"/>
      </w:tblGrid>
      <w:tr w:rsidR="00053C58" w:rsidRPr="00F9371C" w14:paraId="0DC557A0" w14:textId="77777777" w:rsidTr="001E2FA1">
        <w:trPr>
          <w:trHeight w:val="276"/>
          <w:tblHeader/>
          <w:jc w:val="center"/>
        </w:trPr>
        <w:tc>
          <w:tcPr>
            <w:tcW w:w="537" w:type="dxa"/>
            <w:vMerge w:val="restart"/>
            <w:shd w:val="clear" w:color="auto" w:fill="auto"/>
          </w:tcPr>
          <w:p w14:paraId="62C82313" w14:textId="77777777" w:rsidR="00053C58" w:rsidRPr="00F9371C" w:rsidRDefault="00053C58" w:rsidP="000554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№</w:t>
            </w:r>
          </w:p>
          <w:p w14:paraId="32F67428" w14:textId="77777777" w:rsidR="00053C58" w:rsidRPr="00F9371C" w:rsidRDefault="00053C58" w:rsidP="0005549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4271" w:type="dxa"/>
            <w:vMerge w:val="restart"/>
            <w:shd w:val="clear" w:color="auto" w:fill="auto"/>
          </w:tcPr>
          <w:p w14:paraId="33D2FDB8" w14:textId="77777777" w:rsidR="00053C58" w:rsidRPr="00F9371C" w:rsidRDefault="00053C58" w:rsidP="00055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Назва програми,</w:t>
            </w:r>
          </w:p>
          <w:p w14:paraId="405C57DB" w14:textId="77777777" w:rsidR="00053C58" w:rsidRPr="00F9371C" w:rsidRDefault="00053C58" w:rsidP="000554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дата і номер нормативно-правового акта про її затвердження</w:t>
            </w:r>
          </w:p>
          <w:p w14:paraId="31A3487F" w14:textId="77777777" w:rsidR="00053C58" w:rsidRPr="00F9371C" w:rsidRDefault="00053C58" w:rsidP="0005549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(проекти, що планується затвердити на наступний за звітним роком)</w:t>
            </w:r>
          </w:p>
        </w:tc>
        <w:tc>
          <w:tcPr>
            <w:tcW w:w="986" w:type="dxa"/>
            <w:vMerge w:val="restart"/>
            <w:shd w:val="clear" w:color="auto" w:fill="auto"/>
            <w:textDirection w:val="btLr"/>
            <w:vAlign w:val="center"/>
          </w:tcPr>
          <w:p w14:paraId="6021051B" w14:textId="77777777" w:rsidR="00053C58" w:rsidRPr="00F9371C" w:rsidRDefault="00053C58" w:rsidP="001E2F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 відповідального виконавця програми</w:t>
            </w: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14:paraId="6DCDB5E5" w14:textId="77777777" w:rsidR="00053C58" w:rsidRPr="00F9371C" w:rsidRDefault="00053C58" w:rsidP="001E2F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Найменування головного розпорядника коштів </w:t>
            </w: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br/>
              <w:t>у звітному році</w:t>
            </w:r>
          </w:p>
        </w:tc>
        <w:tc>
          <w:tcPr>
            <w:tcW w:w="720" w:type="dxa"/>
            <w:vMerge w:val="restart"/>
            <w:shd w:val="clear" w:color="auto" w:fill="auto"/>
            <w:textDirection w:val="btLr"/>
            <w:vAlign w:val="center"/>
          </w:tcPr>
          <w:p w14:paraId="07C81146" w14:textId="77777777" w:rsidR="00053C58" w:rsidRPr="00F9371C" w:rsidRDefault="00053C58" w:rsidP="001E2F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Термін реалізації</w:t>
            </w:r>
          </w:p>
        </w:tc>
        <w:tc>
          <w:tcPr>
            <w:tcW w:w="6930" w:type="dxa"/>
            <w:gridSpan w:val="9"/>
            <w:shd w:val="clear" w:color="auto" w:fill="auto"/>
            <w:vAlign w:val="center"/>
          </w:tcPr>
          <w:p w14:paraId="214B604E" w14:textId="77777777"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Фінансове забезпечення програм у звітному році </w:t>
            </w:r>
          </w:p>
          <w:p w14:paraId="63BA5AD0" w14:textId="77777777"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(на кінець року)</w:t>
            </w:r>
          </w:p>
        </w:tc>
        <w:tc>
          <w:tcPr>
            <w:tcW w:w="1215" w:type="dxa"/>
            <w:vMerge w:val="restart"/>
            <w:shd w:val="clear" w:color="auto" w:fill="auto"/>
            <w:textDirection w:val="btLr"/>
            <w:vAlign w:val="center"/>
          </w:tcPr>
          <w:p w14:paraId="7F3ACC87" w14:textId="77777777" w:rsidR="00053C58" w:rsidRPr="00F9371C" w:rsidRDefault="00053C58" w:rsidP="001E2F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Очікувані обсяги фінансування з обласного бюджету на рік, наступний за звітним </w:t>
            </w:r>
          </w:p>
        </w:tc>
      </w:tr>
      <w:tr w:rsidR="00053C58" w:rsidRPr="00F9371C" w14:paraId="61280331" w14:textId="77777777" w:rsidTr="001E2FA1">
        <w:trPr>
          <w:trHeight w:val="253"/>
          <w:tblHeader/>
          <w:jc w:val="center"/>
        </w:trPr>
        <w:tc>
          <w:tcPr>
            <w:tcW w:w="537" w:type="dxa"/>
            <w:vMerge/>
            <w:shd w:val="clear" w:color="auto" w:fill="auto"/>
          </w:tcPr>
          <w:p w14:paraId="66BF3CE9" w14:textId="77777777" w:rsidR="00053C58" w:rsidRPr="00F9371C" w:rsidRDefault="00053C58" w:rsidP="00055493">
            <w:pPr>
              <w:ind w:left="454" w:right="-2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71" w:type="dxa"/>
            <w:vMerge/>
            <w:shd w:val="clear" w:color="auto" w:fill="auto"/>
          </w:tcPr>
          <w:p w14:paraId="5190A1CB" w14:textId="77777777" w:rsidR="00053C58" w:rsidRPr="00F9371C" w:rsidRDefault="00053C58" w:rsidP="00055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86" w:type="dxa"/>
            <w:vMerge/>
            <w:shd w:val="clear" w:color="auto" w:fill="auto"/>
            <w:textDirection w:val="btLr"/>
          </w:tcPr>
          <w:p w14:paraId="349BB8D8" w14:textId="77777777" w:rsidR="00053C58" w:rsidRPr="00F9371C" w:rsidRDefault="00053C58" w:rsidP="0005549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14:paraId="550F16FA" w14:textId="77777777" w:rsidR="00053C58" w:rsidRPr="00F9371C" w:rsidRDefault="00053C58" w:rsidP="0005549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  <w:vAlign w:val="center"/>
          </w:tcPr>
          <w:p w14:paraId="3EF14CDD" w14:textId="77777777" w:rsidR="00053C58" w:rsidRPr="00F9371C" w:rsidRDefault="00053C58" w:rsidP="000554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 w:val="restart"/>
            <w:shd w:val="clear" w:color="auto" w:fill="auto"/>
            <w:textDirection w:val="btLr"/>
            <w:vAlign w:val="center"/>
          </w:tcPr>
          <w:p w14:paraId="4A1E7E2B" w14:textId="77777777" w:rsidR="00053C58" w:rsidRPr="00F9371C" w:rsidRDefault="00053C58" w:rsidP="001E2FA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Передбачений обсяг фінансування на звітний рік</w:t>
            </w:r>
          </w:p>
        </w:tc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14:paraId="0EDB2731" w14:textId="77777777" w:rsidR="00053C58" w:rsidRPr="00F9371C" w:rsidRDefault="00053C58" w:rsidP="001E2FA1">
            <w:pPr>
              <w:spacing w:after="0"/>
              <w:ind w:hanging="12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Проведені видатки</w:t>
            </w:r>
          </w:p>
        </w:tc>
        <w:tc>
          <w:tcPr>
            <w:tcW w:w="360" w:type="dxa"/>
            <w:vMerge w:val="restart"/>
            <w:shd w:val="clear" w:color="auto" w:fill="auto"/>
            <w:textDirection w:val="btLr"/>
            <w:vAlign w:val="center"/>
          </w:tcPr>
          <w:p w14:paraId="087B480A" w14:textId="77777777"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%</w:t>
            </w:r>
          </w:p>
        </w:tc>
        <w:tc>
          <w:tcPr>
            <w:tcW w:w="5130" w:type="dxa"/>
            <w:gridSpan w:val="6"/>
            <w:shd w:val="clear" w:color="auto" w:fill="auto"/>
            <w:vAlign w:val="center"/>
          </w:tcPr>
          <w:p w14:paraId="7C8754D0" w14:textId="77777777"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 тому числі:</w:t>
            </w:r>
          </w:p>
        </w:tc>
        <w:tc>
          <w:tcPr>
            <w:tcW w:w="1215" w:type="dxa"/>
            <w:vMerge/>
            <w:shd w:val="clear" w:color="auto" w:fill="auto"/>
          </w:tcPr>
          <w:p w14:paraId="6ECD9DB4" w14:textId="77777777" w:rsidR="00053C58" w:rsidRPr="00F9371C" w:rsidRDefault="00053C58" w:rsidP="0005549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53C58" w:rsidRPr="00F9371C" w14:paraId="0C337624" w14:textId="77777777" w:rsidTr="001E2FA1">
        <w:trPr>
          <w:cantSplit/>
          <w:trHeight w:val="2301"/>
          <w:tblHeader/>
          <w:jc w:val="center"/>
        </w:trPr>
        <w:tc>
          <w:tcPr>
            <w:tcW w:w="537" w:type="dxa"/>
            <w:vMerge/>
            <w:shd w:val="clear" w:color="auto" w:fill="auto"/>
          </w:tcPr>
          <w:p w14:paraId="570F51EE" w14:textId="77777777" w:rsidR="00053C58" w:rsidRPr="00F9371C" w:rsidRDefault="00053C58" w:rsidP="00055493">
            <w:pPr>
              <w:ind w:left="454" w:right="-22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71" w:type="dxa"/>
            <w:vMerge/>
            <w:shd w:val="clear" w:color="auto" w:fill="auto"/>
          </w:tcPr>
          <w:p w14:paraId="01C6FD38" w14:textId="77777777" w:rsidR="00053C58" w:rsidRPr="00F9371C" w:rsidRDefault="00053C58" w:rsidP="000554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86" w:type="dxa"/>
            <w:vMerge/>
            <w:shd w:val="clear" w:color="auto" w:fill="auto"/>
            <w:textDirection w:val="btLr"/>
          </w:tcPr>
          <w:p w14:paraId="49ECF415" w14:textId="77777777" w:rsidR="00053C58" w:rsidRPr="00F9371C" w:rsidRDefault="00053C58" w:rsidP="0005549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</w:tcPr>
          <w:p w14:paraId="225C9FF3" w14:textId="77777777" w:rsidR="00053C58" w:rsidRPr="00F9371C" w:rsidRDefault="00053C58" w:rsidP="0005549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vMerge/>
            <w:shd w:val="clear" w:color="auto" w:fill="auto"/>
            <w:textDirection w:val="btLr"/>
            <w:vAlign w:val="center"/>
          </w:tcPr>
          <w:p w14:paraId="56710159" w14:textId="77777777" w:rsidR="00053C58" w:rsidRPr="00F9371C" w:rsidRDefault="00053C58" w:rsidP="000554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vMerge/>
            <w:shd w:val="clear" w:color="auto" w:fill="auto"/>
            <w:textDirection w:val="btLr"/>
            <w:vAlign w:val="center"/>
          </w:tcPr>
          <w:p w14:paraId="484D8587" w14:textId="77777777" w:rsidR="00053C58" w:rsidRPr="00F9371C" w:rsidRDefault="00053C58" w:rsidP="001E2F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vMerge/>
            <w:shd w:val="clear" w:color="auto" w:fill="auto"/>
            <w:textDirection w:val="btLr"/>
            <w:vAlign w:val="center"/>
          </w:tcPr>
          <w:p w14:paraId="61086FD9" w14:textId="77777777"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60" w:type="dxa"/>
            <w:vMerge/>
            <w:shd w:val="clear" w:color="auto" w:fill="auto"/>
            <w:textDirection w:val="btLr"/>
            <w:vAlign w:val="center"/>
          </w:tcPr>
          <w:p w14:paraId="1BB7AF93" w14:textId="77777777"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70D768C6" w14:textId="77777777" w:rsidR="00053C58" w:rsidRPr="00F9371C" w:rsidRDefault="00053C58" w:rsidP="001E2FA1">
            <w:pPr>
              <w:spacing w:after="0"/>
              <w:ind w:firstLine="1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12DB73FC" w14:textId="77777777" w:rsidR="00053C58" w:rsidRPr="00F9371C" w:rsidRDefault="00053C58" w:rsidP="001E2FA1">
            <w:pPr>
              <w:spacing w:after="0"/>
              <w:ind w:right="113"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14:paraId="07FD4E5C" w14:textId="77777777" w:rsidR="00053C58" w:rsidRPr="00F9371C" w:rsidRDefault="00053C58" w:rsidP="001E2FA1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% фін-я з ОБ від загального фінансування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14:paraId="1BB3E1A9" w14:textId="77777777"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районний, міський</w:t>
            </w:r>
          </w:p>
          <w:p w14:paraId="5EE4D9BF" w14:textId="77777777"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(міст обласного підпорядкування) бюджети</w:t>
            </w:r>
          </w:p>
        </w:tc>
        <w:tc>
          <w:tcPr>
            <w:tcW w:w="1361" w:type="dxa"/>
            <w:shd w:val="clear" w:color="auto" w:fill="auto"/>
            <w:textDirection w:val="btLr"/>
            <w:vAlign w:val="center"/>
          </w:tcPr>
          <w:p w14:paraId="0C826DED" w14:textId="77777777"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бюджети сіл, селищ, міст районного підпорядкування </w:t>
            </w:r>
          </w:p>
          <w:p w14:paraId="02BFC20B" w14:textId="77777777"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(в т.ч. об’єднаних територіальних громад)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1183C22B" w14:textId="77777777" w:rsidR="00053C58" w:rsidRPr="00F9371C" w:rsidRDefault="00053C58" w:rsidP="001E2F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кошти небюджетних джерел</w:t>
            </w:r>
          </w:p>
        </w:tc>
        <w:tc>
          <w:tcPr>
            <w:tcW w:w="1215" w:type="dxa"/>
            <w:vMerge/>
            <w:shd w:val="clear" w:color="auto" w:fill="auto"/>
          </w:tcPr>
          <w:p w14:paraId="06BC9882" w14:textId="77777777" w:rsidR="00053C58" w:rsidRPr="00F9371C" w:rsidRDefault="00053C58" w:rsidP="0005549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53C58" w:rsidRPr="001E2FA1" w14:paraId="5FB2C7A0" w14:textId="77777777" w:rsidTr="001E2FA1">
        <w:trPr>
          <w:cantSplit/>
          <w:trHeight w:val="191"/>
          <w:tblHeader/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2D47FE6C" w14:textId="77777777"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3DF849AE" w14:textId="77777777"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92F66E2" w14:textId="77777777"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A8AE1AA" w14:textId="77777777"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001073" w14:textId="77777777"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683CF82" w14:textId="77777777"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BCB639" w14:textId="77777777"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7A77643" w14:textId="77777777"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E709BBE" w14:textId="77777777" w:rsidR="00053C58" w:rsidRPr="001E2FA1" w:rsidRDefault="00053C58" w:rsidP="001E2FA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1392BB" w14:textId="77777777" w:rsidR="00053C58" w:rsidRPr="001E2FA1" w:rsidRDefault="00053C58" w:rsidP="001E2FA1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6F0C715" w14:textId="77777777"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11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123E7B" w14:textId="77777777"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CF3C3F6" w14:textId="77777777"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B16E97" w14:textId="77777777"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7EC4F81" w14:textId="77777777" w:rsidR="00053C58" w:rsidRPr="001E2FA1" w:rsidRDefault="00053C58" w:rsidP="001E2FA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1E2FA1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15</w:t>
            </w:r>
          </w:p>
        </w:tc>
      </w:tr>
      <w:tr w:rsidR="00053C58" w:rsidRPr="00F9371C" w14:paraId="6A2810E6" w14:textId="77777777" w:rsidTr="001E2FA1">
        <w:trPr>
          <w:cantSplit/>
          <w:trHeight w:val="2204"/>
          <w:tblHeader/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68A13511" w14:textId="77777777" w:rsidR="00053C58" w:rsidRPr="00F9371C" w:rsidRDefault="00053C58" w:rsidP="000554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4271" w:type="dxa"/>
            <w:shd w:val="clear" w:color="auto" w:fill="auto"/>
            <w:vAlign w:val="center"/>
          </w:tcPr>
          <w:p w14:paraId="0B7DB541" w14:textId="77777777" w:rsidR="00053C58" w:rsidRPr="00F9371C" w:rsidRDefault="00053C58" w:rsidP="000554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Програма </w:t>
            </w:r>
            <w:r w:rsidRPr="00F9371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uk-UA"/>
              </w:rPr>
              <w:t>«</w:t>
            </w:r>
            <w:r w:rsidRPr="00F9371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  <w:t>Питна вода Чернігівської області на 2022-2026 роки»,</w:t>
            </w: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затверджена рішенням шостої сесії восьмого скликання Чернігівської обласної ради від 22.10.2021 № 4-6/VIII</w:t>
            </w:r>
          </w:p>
        </w:tc>
        <w:tc>
          <w:tcPr>
            <w:tcW w:w="986" w:type="dxa"/>
            <w:shd w:val="clear" w:color="auto" w:fill="auto"/>
            <w:textDirection w:val="btLr"/>
            <w:vAlign w:val="center"/>
          </w:tcPr>
          <w:p w14:paraId="709F3D8D" w14:textId="77777777" w:rsidR="001E2FA1" w:rsidRDefault="00053C58" w:rsidP="001E2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Департамент ЕТЗ та </w:t>
            </w:r>
          </w:p>
          <w:p w14:paraId="28093A3E" w14:textId="77777777" w:rsidR="00053C58" w:rsidRPr="00F9371C" w:rsidRDefault="00053C58" w:rsidP="001E2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ЖКГ Чернігівської ОДА</w:t>
            </w:r>
          </w:p>
          <w:p w14:paraId="050C2548" w14:textId="77777777" w:rsidR="00053C58" w:rsidRPr="00F9371C" w:rsidRDefault="00053C58" w:rsidP="001E2FA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14:paraId="3DFEFCF2" w14:textId="77777777" w:rsidR="001E2FA1" w:rsidRDefault="00053C58" w:rsidP="001E2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Департамент ЕТЗ та </w:t>
            </w:r>
          </w:p>
          <w:p w14:paraId="7A3A95D2" w14:textId="77777777" w:rsidR="00053C58" w:rsidRPr="001E2FA1" w:rsidRDefault="00053C58" w:rsidP="001E2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ЖКГ</w:t>
            </w:r>
            <w:r w:rsidR="001E2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E2FA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Чернігівської ОДА</w:t>
            </w:r>
          </w:p>
          <w:p w14:paraId="34928530" w14:textId="77777777" w:rsidR="00053C58" w:rsidRPr="001E2FA1" w:rsidRDefault="00053C58" w:rsidP="001E2F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14:paraId="740C4B7D" w14:textId="77777777" w:rsidR="00053C58" w:rsidRPr="00F9371C" w:rsidRDefault="00487E10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2025</w:t>
            </w:r>
            <w:r w:rsidR="00053C58"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14:paraId="16B8FE70" w14:textId="77777777" w:rsidR="00053C58" w:rsidRPr="00F9371C" w:rsidRDefault="00DC046A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12 977,5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5205C443" w14:textId="77777777" w:rsidR="00053C58" w:rsidRPr="00F9371C" w:rsidRDefault="00DC046A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10 542,8</w:t>
            </w:r>
          </w:p>
        </w:tc>
        <w:tc>
          <w:tcPr>
            <w:tcW w:w="360" w:type="dxa"/>
            <w:shd w:val="clear" w:color="auto" w:fill="auto"/>
            <w:textDirection w:val="btLr"/>
            <w:vAlign w:val="center"/>
          </w:tcPr>
          <w:p w14:paraId="4247134F" w14:textId="77777777" w:rsidR="00053C58" w:rsidRPr="00F9371C" w:rsidRDefault="00DC046A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3BBC96CA" w14:textId="77777777" w:rsidR="00053C58" w:rsidRPr="00F9371C" w:rsidRDefault="00053C58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CF19C19" w14:textId="77777777" w:rsidR="00053C58" w:rsidRPr="00F9371C" w:rsidRDefault="00DC046A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6 325,7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14:paraId="6BFE4751" w14:textId="77777777" w:rsidR="00053C58" w:rsidRPr="00F9371C" w:rsidRDefault="00053C58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</w:t>
            </w:r>
          </w:p>
        </w:tc>
        <w:tc>
          <w:tcPr>
            <w:tcW w:w="1080" w:type="dxa"/>
            <w:shd w:val="clear" w:color="auto" w:fill="auto"/>
            <w:textDirection w:val="btLr"/>
            <w:vAlign w:val="center"/>
          </w:tcPr>
          <w:p w14:paraId="1502DF45" w14:textId="77777777" w:rsidR="00053C58" w:rsidRPr="00F9371C" w:rsidRDefault="00053C58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361" w:type="dxa"/>
            <w:shd w:val="clear" w:color="auto" w:fill="auto"/>
            <w:textDirection w:val="btLr"/>
            <w:vAlign w:val="center"/>
          </w:tcPr>
          <w:p w14:paraId="2A3C22D3" w14:textId="77777777" w:rsidR="00053C58" w:rsidRPr="007E7802" w:rsidRDefault="00DC046A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4 217 ,1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010BA70" w14:textId="77777777" w:rsidR="00053C58" w:rsidRPr="00F9371C" w:rsidRDefault="00053C58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937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15" w:type="dxa"/>
            <w:shd w:val="clear" w:color="auto" w:fill="auto"/>
            <w:textDirection w:val="btLr"/>
            <w:vAlign w:val="center"/>
          </w:tcPr>
          <w:p w14:paraId="7CCD46F5" w14:textId="77777777" w:rsidR="00053C58" w:rsidRPr="00F9371C" w:rsidRDefault="007E7802" w:rsidP="000554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560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11 400,0</w:t>
            </w:r>
          </w:p>
        </w:tc>
      </w:tr>
    </w:tbl>
    <w:p w14:paraId="1E1D36FA" w14:textId="77777777" w:rsidR="00053C58" w:rsidRPr="001E2FA1" w:rsidRDefault="00053C58" w:rsidP="00053C58">
      <w:pPr>
        <w:rPr>
          <w:rFonts w:ascii="Times New Roman" w:hAnsi="Times New Roman" w:cs="Times New Roman"/>
          <w:lang w:val="uk-UA"/>
        </w:rPr>
      </w:pPr>
    </w:p>
    <w:sectPr w:rsidR="00053C58" w:rsidRPr="001E2FA1" w:rsidSect="00F9371C">
      <w:pgSz w:w="16838" w:h="11906" w:orient="landscape"/>
      <w:pgMar w:top="426" w:right="425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82"/>
    <w:rsid w:val="0000251C"/>
    <w:rsid w:val="0000476D"/>
    <w:rsid w:val="000214A6"/>
    <w:rsid w:val="000302AD"/>
    <w:rsid w:val="00040B0E"/>
    <w:rsid w:val="00044EF2"/>
    <w:rsid w:val="00051EFE"/>
    <w:rsid w:val="00053C58"/>
    <w:rsid w:val="00055493"/>
    <w:rsid w:val="0009308C"/>
    <w:rsid w:val="000A7622"/>
    <w:rsid w:val="001208A8"/>
    <w:rsid w:val="001269FE"/>
    <w:rsid w:val="001373CD"/>
    <w:rsid w:val="00185E4D"/>
    <w:rsid w:val="001C1D31"/>
    <w:rsid w:val="001D3140"/>
    <w:rsid w:val="001E2FA1"/>
    <w:rsid w:val="001E6842"/>
    <w:rsid w:val="002049E8"/>
    <w:rsid w:val="002366AA"/>
    <w:rsid w:val="0028087F"/>
    <w:rsid w:val="002820CE"/>
    <w:rsid w:val="002F11A9"/>
    <w:rsid w:val="00334755"/>
    <w:rsid w:val="00343604"/>
    <w:rsid w:val="00364F0B"/>
    <w:rsid w:val="00367A8B"/>
    <w:rsid w:val="00372277"/>
    <w:rsid w:val="00380976"/>
    <w:rsid w:val="00392CEF"/>
    <w:rsid w:val="003963B4"/>
    <w:rsid w:val="003D418E"/>
    <w:rsid w:val="0041700A"/>
    <w:rsid w:val="00430EAC"/>
    <w:rsid w:val="00475092"/>
    <w:rsid w:val="004834ED"/>
    <w:rsid w:val="00487E10"/>
    <w:rsid w:val="004916A2"/>
    <w:rsid w:val="004B2458"/>
    <w:rsid w:val="004E0DC9"/>
    <w:rsid w:val="004E18DB"/>
    <w:rsid w:val="005153A9"/>
    <w:rsid w:val="005560C7"/>
    <w:rsid w:val="00574CA9"/>
    <w:rsid w:val="005A3BA7"/>
    <w:rsid w:val="005C1DDA"/>
    <w:rsid w:val="00634376"/>
    <w:rsid w:val="006D4138"/>
    <w:rsid w:val="007456E1"/>
    <w:rsid w:val="00763DE6"/>
    <w:rsid w:val="00772BA9"/>
    <w:rsid w:val="0078658C"/>
    <w:rsid w:val="00795CEB"/>
    <w:rsid w:val="007A081B"/>
    <w:rsid w:val="007A34EE"/>
    <w:rsid w:val="007E7802"/>
    <w:rsid w:val="00817825"/>
    <w:rsid w:val="0083573E"/>
    <w:rsid w:val="008915BF"/>
    <w:rsid w:val="008B1882"/>
    <w:rsid w:val="008C4F44"/>
    <w:rsid w:val="00900124"/>
    <w:rsid w:val="00945BCE"/>
    <w:rsid w:val="009C2D7B"/>
    <w:rsid w:val="00A52B3B"/>
    <w:rsid w:val="00A7423E"/>
    <w:rsid w:val="00A83F7C"/>
    <w:rsid w:val="00AA06A1"/>
    <w:rsid w:val="00AC7DC2"/>
    <w:rsid w:val="00AC7F20"/>
    <w:rsid w:val="00B03CB0"/>
    <w:rsid w:val="00B356CB"/>
    <w:rsid w:val="00B44C85"/>
    <w:rsid w:val="00B63578"/>
    <w:rsid w:val="00B77B80"/>
    <w:rsid w:val="00B828CF"/>
    <w:rsid w:val="00B91285"/>
    <w:rsid w:val="00BF2DF9"/>
    <w:rsid w:val="00C26BD0"/>
    <w:rsid w:val="00C924D0"/>
    <w:rsid w:val="00CA0B96"/>
    <w:rsid w:val="00CC2183"/>
    <w:rsid w:val="00CE3B96"/>
    <w:rsid w:val="00D02801"/>
    <w:rsid w:val="00D07534"/>
    <w:rsid w:val="00D84D44"/>
    <w:rsid w:val="00D87642"/>
    <w:rsid w:val="00DC046A"/>
    <w:rsid w:val="00DD4BB8"/>
    <w:rsid w:val="00DD51D0"/>
    <w:rsid w:val="00DD5CAA"/>
    <w:rsid w:val="00E0118F"/>
    <w:rsid w:val="00E52F55"/>
    <w:rsid w:val="00EA33CC"/>
    <w:rsid w:val="00EC3478"/>
    <w:rsid w:val="00EF7D22"/>
    <w:rsid w:val="00F0073F"/>
    <w:rsid w:val="00F01861"/>
    <w:rsid w:val="00F52E68"/>
    <w:rsid w:val="00F7679C"/>
    <w:rsid w:val="00F9371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76AF"/>
  <w15:docId w15:val="{31E82786-FC0D-4457-A717-A9917F01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882"/>
    <w:pPr>
      <w:spacing w:after="12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188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rsid w:val="008B188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8B1882"/>
    <w:pPr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rsid w:val="008B1882"/>
  </w:style>
  <w:style w:type="paragraph" w:customStyle="1" w:styleId="rtejustify">
    <w:name w:val="rtejustify"/>
    <w:basedOn w:val="a"/>
    <w:rsid w:val="00185E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574C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74CA9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574CA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74CA9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574CA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74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74CA9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1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A33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EA33CC"/>
    <w:rPr>
      <w:i/>
      <w:iCs/>
    </w:rPr>
  </w:style>
  <w:style w:type="character" w:customStyle="1" w:styleId="Bodytext7">
    <w:name w:val="Body text (7)_"/>
    <w:link w:val="Bodytext70"/>
    <w:rsid w:val="00053C58"/>
    <w:rPr>
      <w:sz w:val="48"/>
      <w:szCs w:val="48"/>
      <w:shd w:val="clear" w:color="auto" w:fill="FFFFFF"/>
    </w:rPr>
  </w:style>
  <w:style w:type="paragraph" w:customStyle="1" w:styleId="Bodytext70">
    <w:name w:val="Body text (7)"/>
    <w:basedOn w:val="a"/>
    <w:link w:val="Bodytext7"/>
    <w:rsid w:val="00053C58"/>
    <w:pPr>
      <w:widowControl w:val="0"/>
      <w:shd w:val="clear" w:color="auto" w:fill="FFFFFF"/>
      <w:spacing w:before="360" w:after="0" w:line="677" w:lineRule="exact"/>
      <w:ind w:hanging="620"/>
    </w:pPr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BED88-E7D9-4ED4-B9D7-C8C68BCD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3861</Words>
  <Characters>2201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Гайовий</dc:creator>
  <cp:lastModifiedBy>NGOPERATOR1</cp:lastModifiedBy>
  <cp:revision>2</cp:revision>
  <cp:lastPrinted>2026-01-27T07:24:00Z</cp:lastPrinted>
  <dcterms:created xsi:type="dcterms:W3CDTF">2026-01-30T08:29:00Z</dcterms:created>
  <dcterms:modified xsi:type="dcterms:W3CDTF">2026-01-30T08:29:00Z</dcterms:modified>
</cp:coreProperties>
</file>